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700" w:rsidRPr="00633700" w:rsidRDefault="00633700" w:rsidP="006337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ПОЛЬЗОВАТЕЛЬСКОЕ СОГЛАШЕНИЕ</w:t>
      </w:r>
    </w:p>
    <w:p w:rsidR="00633700" w:rsidRPr="00633700" w:rsidRDefault="00633700" w:rsidP="006337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Основные термины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1.1. 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Пользовательское соглашение (Соглашение)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означает настоящее Пользовательское соглашение.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 Сетевое издание </w:t>
      </w:r>
      <w:r w:rsidR="00183D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«Сетевое издание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«</w:t>
      </w:r>
      <w:r w:rsidR="00183D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Большеуковский Луч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gram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 официальный</w:t>
      </w:r>
      <w:proofErr w:type="gram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сайт газеты «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Луч»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освещающий развитие 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Большеуковского 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района Омской области и размещенный в сети Интернет по адресу: </w:t>
      </w:r>
      <w:hyperlink r:id="rId4" w:history="1">
        <w:r w:rsidRPr="00633700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h</w:t>
        </w:r>
      </w:hyperlink>
      <w:r w:rsidR="00183D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https://газета-луч.рф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, адресован всем Интернет-пользователям, которые интересуются информацией о событиях и социально-экономическом развитии 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Большеуковского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Омской области (далее — сетевое издание).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1.3. 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Статья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объект авторских прав, права на использование которого принадлежат правообладателю.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1.4. 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Учредитель сетевого издания 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бюджетное учреждение Омской области «Редакция газеты «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Луч»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место нахождения: 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646380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Омская область, Большеуковский район, </w:t>
      </w:r>
      <w:proofErr w:type="spellStart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с.Большие</w:t>
      </w:r>
      <w:proofErr w:type="spellEnd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Уки</w:t>
      </w:r>
      <w:proofErr w:type="spellEnd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ул.Избышева</w:t>
      </w:r>
      <w:proofErr w:type="spellEnd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(ИНН: 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5511002776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ОГРН 1025501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546828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1.5.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Пользователь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— посетитель сетевого </w:t>
      </w:r>
      <w:proofErr w:type="gram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издания  </w:t>
      </w:r>
      <w:proofErr w:type="spellStart"/>
      <w:r w:rsidR="00183DF5">
        <w:fldChar w:fldCharType="begin"/>
      </w:r>
      <w:r w:rsidR="00183DF5">
        <w:instrText xml:space="preserve"> HYPERLINK "https://prigorod55.ru/" </w:instrText>
      </w:r>
      <w:r w:rsidR="00183DF5">
        <w:fldChar w:fldCharType="separate"/>
      </w:r>
      <w:r w:rsidR="00183DF5"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h</w:t>
      </w:r>
      <w:proofErr w:type="gramEnd"/>
      <w:r w:rsidR="00183D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fldChar w:fldCharType="end"/>
      </w:r>
      <w:r w:rsidR="00183D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https</w:t>
      </w:r>
      <w:proofErr w:type="spellEnd"/>
      <w:r w:rsidR="00183D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://газета-</w:t>
      </w:r>
      <w:proofErr w:type="spellStart"/>
      <w:r w:rsidR="00183D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луч.рф</w:t>
      </w:r>
      <w:proofErr w:type="spellEnd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принимающий условия настоящего Соглашения в полном объеме.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1.6.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Контент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массив произведений в электронной форме, размещенный в хранилище сетевого издания.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1.7.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Услуга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функционал и возможности, предоставляемые сетевым изданием для использования контента в рамках, установленных законом и данным Соглашением.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1.8.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On-line</w:t>
      </w:r>
      <w:proofErr w:type="spellEnd"/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(онлайн) чтение (электронный доступ)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— сервис (услуга), которая дает Пользователю возможность просматривать и читать в режиме реального времени материалы, размещенные в сетевом издании. Для работы требуется </w:t>
      </w:r>
      <w:proofErr w:type="spell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интернет-соединение</w:t>
      </w:r>
      <w:proofErr w:type="spell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1.9. </w:t>
      </w: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Администрация сетевого издания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лица, уполномоченные осуществлять управление сетевым изданием, а также совершать иные действия, связанные с его использованием. Администрация действует от имени учредителя сетевого издания, если иное не будет указано отдельно.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Общие условия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 Участниками настоящего Соглашения являются бюджетное учреждение Омской области «Редакция газеты «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</w:t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и Пользователь, далее именуемые Сторонами.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 Настоящее Соглашение является публичной офертой и регулируется нормами действующего законодательства Российской Федерации.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Пользователь выражает согласие на присоединение к настоящему Соглашению, принимает его целиком и обязуется выполнять все условия, предусмотренные Соглашением.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 Действующая редакция Пользовательского соглашения постоянно размещена по URL-адресу </w:t>
      </w:r>
      <w:r w:rsidR="00183DF5" w:rsidRPr="00183DF5">
        <w:rPr>
          <w:rFonts w:ascii="Times New Roman" w:hAnsi="Times New Roman" w:cs="Times New Roman"/>
          <w:b/>
          <w:sz w:val="28"/>
          <w:szCs w:val="28"/>
        </w:rPr>
        <w:t>https://luch.esgms.ru/site/item?id=20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2.5. Администрация оставляет за собой право в одностороннем порядке менять, а Пользователь обязуется принимать любые изменения условий Соглашения. Изменения вступают в силу в течение 5 (пяти) рабочих дней с момента опубликования на сайте. При несогласии с внесенными изменениями Пользователь обязуется отказаться от доступа к сетевому изданию «Омский пригород», прекратить использование его материалов. Если Пользователь продолжает пользоваться сетевым изданием, это рассматривается как согласие с внесенными изменениями.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2.6. Пользователь убежден в том, что прочитал и понимает все условия настоящего Соглашения. В случае несогласия с каким-либо из условий настоящего Соглашения, Пользователь воздерживается от использования сетевого издания.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2.7. Все претензии, запросы, вопросы, любую иную корреспонденцию, Пользователь направляет Администрации на адрес электронной почты </w:t>
      </w:r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lu</w:t>
      </w:r>
      <w:r w:rsidR="00CA2B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</w:t>
      </w:r>
      <w:bookmarkStart w:id="0" w:name="_GoBack"/>
      <w:bookmarkEnd w:id="0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</w:t>
      </w:r>
      <w:r w:rsidR="00183DF5" w:rsidRP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@</w:t>
      </w:r>
      <w:proofErr w:type="spellStart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mvp</w:t>
      </w:r>
      <w:proofErr w:type="spellEnd"/>
      <w:r w:rsidR="00183DF5" w:rsidRP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omskportal</w:t>
      </w:r>
      <w:proofErr w:type="spellEnd"/>
      <w:r w:rsidR="00183DF5" w:rsidRP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="00183D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ru</w:t>
      </w:r>
      <w:proofErr w:type="spellEnd"/>
      <w:r w:rsidR="001C4757">
        <w:fldChar w:fldCharType="begin"/>
      </w:r>
      <w:r w:rsidR="001C4757">
        <w:instrText xml:space="preserve"> HYPERLINK "mailto:ompr@list.ru" </w:instrText>
      </w:r>
      <w:r w:rsidR="001C4757">
        <w:fldChar w:fldCharType="end"/>
      </w: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Предмет соглашения 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 Предметом настоящего Соглашения является предоставление Пользователю следующих видов услуг: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</w:t>
      </w:r>
      <w:proofErr w:type="gram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доступ</w:t>
      </w:r>
      <w:proofErr w:type="gram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контенту в виде он-</w:t>
      </w:r>
      <w:proofErr w:type="spell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лайн</w:t>
      </w:r>
      <w:proofErr w:type="spell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чтения;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3.1.2. доступ к сервисам (поисковая система, средства навигации, доступ к тексту размещенных материалов, и др.);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 иные виды услуг, реализуемые в сетевом издании.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 Вопросы, связанные с организацией подключения к сети Интернет, программным и аппаратным обеспечением для пользования услугами, решаются Пользователем самостоятельно и не подпадают под действие настоящего Соглашения.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3.4. Используя сетевое издание, Пользователь вправе осуществлять получение необходимой ему </w:t>
      </w:r>
      <w:proofErr w:type="gram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  путем</w:t>
      </w:r>
      <w:proofErr w:type="gram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поиска,  просмотра  и  чтения  размещенных  на  нем  материалов.  При этом запрещается использование иных программных средств для поиска, просмотра и чтения материалов, кроме тех, которые реализованы в сетевом издании.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Персональные данные и их обработка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 Всем посетителям сетевого издания предоставляются поисковые и навигационные средства, возможность чтения контента, размещенного в сетевом издании. Все действия, производимые в сетевом издании, как пользователями, так и Администрацией, регламентируются ФЗ №149-ФЗ от 27 июля 2006 года «Об информации, информационных технологиях и о защите информации», ФЗ №152-ФЗ от 27.07.2006 года «О персональных данных», и иными законодательными актами РФ, регулирующими работу в сфере информационных технологий.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4.2. Использование сетевого издания обозначает полное согласие Пользователя с настоящим Соглашением. В случае несогласия с данным Соглашением Пользователь обязуется отказаться от доступа к сетевому изданию, прекратить использование его материалов и сервисов.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4.3. Пользователь согласен с тем, что его персональные данные, которые возможно будут предоставлены Администрации в ходе использования сетевого издания (в том числе </w:t>
      </w:r>
      <w:proofErr w:type="spell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геоположение</w:t>
      </w:r>
      <w:proofErr w:type="spell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тип и версия ОС, браузер, тип устройства; </w:t>
      </w:r>
      <w:proofErr w:type="spell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ip</w:t>
      </w:r>
      <w:proofErr w:type="spell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-адрес) могут обрабатываться Администрацией или третьими лицами по решению Администрации для целей исполнения настоящего Соглашения, ведения статистики и учета информации, а также для учета и формирования обобщенных обезличенных данных о социальных группах, являющихся пользователями сетевого издания.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4.4. Заключая настоящее Соглашение, Пользователь предоставляет Администрации согласие и разрешение на обработку всех персональных данных, если они предоставлены во время использования сетевого издания, с использованием средств автоматизации и/или без таковых,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уничтожение, а также обработку статистической информации и проведение маркетинговых исследований с возможностью коммерческого использования результатов данных исследований. Персональные данным могут обрабатываться как Администрацией сетевого издания, так и привлеченными ею третьими лицами в целях исполнения обязательств.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Права и обязанности сторон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 Пользователь принимает безусловное исключительное право учредителя сетевого издания на совокупность программных и электронных продуктов, доступ к которым предоставляет сетевое издание.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 Пользователь обязуется не предпринимать действий: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 нарушающих законодательство Российской Федерации и нормы международного права, в том числе в сфере интеллектуальной собственности;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 нарушающих нормальную работу сетевого издания, к каковым относятся: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5.2.2.1. попытки несанкционированного доступа к текстам сетевого издания;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5.2.2.2. попытки несанкционированного доступа к серверу Портала и к конфиденциальной информации на нем размещенной;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5.2.2.3. зондирование, сканирование, тестирование и анализ сервисов и систем безопасности сетевого издания без письменного согласия Администрации сетевого издания;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5.2.2.4. попытки и действия, направленные на декодирование, декомпилирование, и любые другие действия, связанные с изменением программного обеспечения сетевого издания;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5.2.2.5. создание помех использования сетевого издания другим Пользователям;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5.2.2.6. использование сетевого издания для любого рода спама, рекламы, коммерческой деятельности;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5.2.2.7. умышленная передача вредоносных программ и/или вредоносных фрагментов кода;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5.2.2.8. использование любых систем автоматической загрузки контента.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 Пользователь соглашается не воспроизводить, не копировать и не производить иных действий, которые могут пониматься подобным образом, а также не использовать для коммерческих и иных целей какие-либо части сетевого издания, за исключением случаев письменного разрешения Администрации.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 Использование материалов сетевого издания допускается на условиях, определенных Администрацией и законодательством РФ (статья 1270 ГК РФ).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5.5. При цитировании материалов сетевого издания, включая охраняемые авторские произведения, обязательно указание имени автора, произведение которого используется, и источника заимствования, т. е. предоставлять ссылку на произведение на сетевом </w:t>
      </w:r>
      <w:proofErr w:type="gram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издании  </w:t>
      </w:r>
      <w:hyperlink r:id="rId5" w:history="1">
        <w:r w:rsidR="001C4757" w:rsidRPr="00633700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h</w:t>
        </w:r>
        <w:proofErr w:type="gramEnd"/>
      </w:hyperlink>
      <w:r w:rsidR="001C47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https://газета-луч.рф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 Ссылки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6.1. Сетевое издание может содержать ссылки на иные (внешние) ресурсы в сети Интернет. Ссылки на иные ресурсы предназначены для указания источника </w:t>
      </w:r>
      <w:proofErr w:type="gram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  и</w:t>
      </w:r>
      <w:proofErr w:type="gram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удобства Пользователя. Поскольку Администрация не контролирует такие ресурсы, то Пользователь подтверждает, что их посещение и использование он осуществляет на свой страх и риск. Исходя из вышесказанного, Администрация не несет ответственности за работоспособность, содержание и защищенность таких ресурсов, а равно за рекламу, материалы, товары и услуги, доступные на данных ресурсах. Пользователь самостоятельно несет ответственность за посещение и/или использование внешних ресурсов.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 Пользователь также согласен с тем, что Администрация сетевого издания не несет ответственности и не имеет прямых или косвенных обязательств перед Пользователем в отношении любых возможных или возникших потерь или убытков, связанных с любым содержанием, товарами или услугами, доступными на или полученными через внешние сайты или ресурсы.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7. Реклама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7.1. Пользователь принимает положение о праве сетевого издания на размещение рекламной и маркетинговой информации на страницах этого ресурса.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 Характер размещения и количество рекламы определяются и изменяются Администрацией.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7.3. Пользователь самостоятельно несет ответственность за любые последствия, возникшие в результате личного взаимодействия со стороной, предоставляющей товары и/или услуги согласно рекламе.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 Права собственности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Пользователь предупрежден, что весь контент и услуги сетевого издания являются собственностью учредителя сетевого издания и/или иного правообладателя, защищенной действующим законодательством об интеллектуальной или иной собственности.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9. Освобождение от гарантий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 Пользователь принимает и соглашается с тем, что: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9.1.1. пользование услугами и сервисами сетевого издания осуществляется Пользователем по собственному желанию и инициативе;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9.1.2. Пользователь самостоятельно оценивает и несет ответственность за возможные риски в процессе использования сетевого издания;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9.1.3. услуги сетевого издания предоставляются «как есть» и устанавливаются Администрацией;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9.1.4. Владелец сетевого издания не несет никакой ответственности за несоответствие услуг целям и ожиданиям Пользователя.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9.1.5. Администрация сетевого издания не гарантирует того, что: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9.1.5.1. услуги будут полностью соответствовать требованиям Пользователя;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9.1.5.2. результаты, которые могут быть получены в процессе использования услуг, будут соответствовать ожиданиям Пользователя.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10. Прочие условия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10.1. Пользователь соглашается, что все возможные споры по поводу Соглашения будут разрешаться согласно нормам действующего законодательства Российской Федерации.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10.2. Ничто в Соглашении не может пониматься как установление между Пользователем и Администрации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Соглашением.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10.3. Признание судом недействительными или не подлежащими исполнению фрагментов Соглашения не влечет недействительность или неисполнимость других частей Соглашения.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10.4. Бездействие со стороны Администрации в случае нарушения кем-либо из Пользователей положений Соглашения не лишает Администрацию права предпринять позднее соответствующие действия в защиту своих интересов и в защиту авторских прав на охраняемые в соответствии с законодательством материалы сетевого издания и не говорит об отказе Администрации от своих прав при совершении подобных нарушений в будущем.</w:t>
      </w:r>
    </w:p>
    <w:p w:rsidR="00633700" w:rsidRPr="00633700" w:rsidRDefault="00633700" w:rsidP="00633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10.5. Администрация не несет ответственности в случае прямых или косвенных финансовых или иных потерь пользователей, вызванных временной неработоспособностью сетевого издания по любым причинам, включая технические и профилактические работы, технические сбои </w:t>
      </w:r>
      <w:proofErr w:type="spellStart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интернет-провайдеров</w:t>
      </w:r>
      <w:proofErr w:type="spellEnd"/>
      <w:r w:rsidRPr="006337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компьютерных сетей, серверов и средств, а также в случае противоправных действий третьих лиц или форс-мажорных обстоятельств. При этом Администрация берет на себя обязательство приложить максимум усилий для восстановления работоспособности сетевого издания в кратчайшие сроки.</w:t>
      </w:r>
    </w:p>
    <w:p w:rsidR="00981E21" w:rsidRPr="00633700" w:rsidRDefault="00CA2B54" w:rsidP="00633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81E21" w:rsidRPr="00633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700"/>
    <w:rsid w:val="00183DF5"/>
    <w:rsid w:val="001C4757"/>
    <w:rsid w:val="00633700"/>
    <w:rsid w:val="00CA2B54"/>
    <w:rsid w:val="00D654C8"/>
    <w:rsid w:val="00D8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259FA-285F-4BBC-8E49-6A8773F4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igorod55.ru/" TargetMode="External"/><Relationship Id="rId4" Type="http://schemas.openxmlformats.org/officeDocument/2006/relationships/hyperlink" Target="https://prigorod5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Шабанова Екатерина Евгеньевна</dc:creator>
  <cp:keywords/>
  <dc:description/>
  <cp:lastModifiedBy>Пользователь</cp:lastModifiedBy>
  <cp:revision>4</cp:revision>
  <dcterms:created xsi:type="dcterms:W3CDTF">2026-06-17T04:21:00Z</dcterms:created>
  <dcterms:modified xsi:type="dcterms:W3CDTF">2026-06-17T04:27:00Z</dcterms:modified>
</cp:coreProperties>
</file>